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Річний звіт про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дяільність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закладу.</w:t>
      </w:r>
      <w:r w:rsidRPr="008D4D67">
        <w:rPr>
          <w:rFonts w:ascii="Times New Roman" w:hAnsi="Times New Roman" w:cs="Times New Roman"/>
          <w:b/>
          <w:sz w:val="28"/>
          <w:szCs w:val="28"/>
        </w:rPr>
        <w:t xml:space="preserve"> Виконання річного плану роботи на 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8D4D67">
        <w:rPr>
          <w:rFonts w:ascii="Times New Roman" w:hAnsi="Times New Roman" w:cs="Times New Roman"/>
          <w:b/>
          <w:sz w:val="28"/>
          <w:szCs w:val="28"/>
        </w:rPr>
        <w:t>-202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8D4D6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D4D67">
        <w:rPr>
          <w:rFonts w:ascii="Times New Roman" w:hAnsi="Times New Roman" w:cs="Times New Roman"/>
          <w:b/>
          <w:sz w:val="28"/>
          <w:szCs w:val="28"/>
        </w:rPr>
        <w:t>н.р</w:t>
      </w:r>
      <w:proofErr w:type="spellEnd"/>
      <w:r w:rsidRPr="008D4D6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Результати моніторингу якості освіти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Згідно із Законами України «Про освіту», «Про повну загальну середню освіту», наказу «Про здійснення внутрішнього контролю у школі в </w:t>
      </w:r>
      <w:r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D4D67">
        <w:rPr>
          <w:rFonts w:ascii="Times New Roman" w:hAnsi="Times New Roman" w:cs="Times New Roman"/>
          <w:sz w:val="28"/>
          <w:szCs w:val="28"/>
        </w:rPr>
        <w:t xml:space="preserve"> навчальному році», з метою контролю реалізації</w:t>
      </w:r>
      <w:r>
        <w:rPr>
          <w:rFonts w:ascii="Times New Roman" w:hAnsi="Times New Roman" w:cs="Times New Roman"/>
          <w:sz w:val="28"/>
          <w:szCs w:val="28"/>
        </w:rPr>
        <w:t xml:space="preserve"> річного плану роботи школи за 202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 xml:space="preserve">навчальний рік проведено аналіз стану його виконання. Відповідно до плану роботи відбувалися засідання педагогічних рад, проведено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8D4D67">
        <w:rPr>
          <w:rFonts w:ascii="Times New Roman" w:hAnsi="Times New Roman" w:cs="Times New Roman"/>
          <w:sz w:val="28"/>
          <w:szCs w:val="28"/>
        </w:rPr>
        <w:t xml:space="preserve"> засідань педагогічних рад,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D4D67">
        <w:rPr>
          <w:rFonts w:ascii="Times New Roman" w:hAnsi="Times New Roman" w:cs="Times New Roman"/>
          <w:sz w:val="28"/>
          <w:szCs w:val="28"/>
        </w:rPr>
        <w:t xml:space="preserve"> засідань нарад при директорові. Упродовж навчального року в закладі освіти було здійснено відповідну контрольно-аналітичну діяльність. Підготовку, аналіз статистичної звітності й аналітичних матеріалів — статистичні та аналітичні матеріали адміністрацією школи — були подані своєчасно до відділу освіти. Аналітична діяльність з питань організації освітнього процесу виконана повністю відповідно до плану роботи школи.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Щомісяця проводилась робота щодо аналізу: 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організації безпечного освітнього середовища;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стану профілактичної роботи з попередження дитячого травматизму; системи оцінювання навчальних досягнень здобувачів освіти;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педагогічної діяльності педпрацівників, якості освітніх і управлінських процесів;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функціонування сайту закладу освіти, використання ресурсів мережі інтернет;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відвідування закладу освіти;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харчування дітей та учнів; 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руху учнів у школі;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роботи з обліку дітей і підлітків шкільного віку щодо охоплення навчанням;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стану профілактичної роботи з попередження правопорушень і злочинів серед неповнолітніх;  </w:t>
      </w:r>
    </w:p>
    <w:p w:rsidR="00526872" w:rsidRPr="008D4D67" w:rsidRDefault="00526872" w:rsidP="0052687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lastRenderedPageBreak/>
        <w:t xml:space="preserve">стану роботи в закладі освіти щодо соціального захисту дітей і підлітків;  роботи закладу освіти у інформаційній системі управління освітою «ІСУО».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Форма освітнього процесу була організоване навчання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8D4D67">
        <w:rPr>
          <w:rFonts w:ascii="Times New Roman" w:hAnsi="Times New Roman" w:cs="Times New Roman"/>
          <w:sz w:val="28"/>
          <w:szCs w:val="28"/>
        </w:rPr>
        <w:t>очн</w:t>
      </w:r>
      <w:r>
        <w:rPr>
          <w:rFonts w:ascii="Times New Roman" w:hAnsi="Times New Roman" w:cs="Times New Roman"/>
          <w:sz w:val="28"/>
          <w:szCs w:val="28"/>
        </w:rPr>
        <w:t>ій</w:t>
      </w:r>
      <w:r w:rsidRPr="008D4D67">
        <w:rPr>
          <w:rFonts w:ascii="Times New Roman" w:hAnsi="Times New Roman" w:cs="Times New Roman"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8D4D67">
        <w:rPr>
          <w:rFonts w:ascii="Times New Roman" w:hAnsi="Times New Roman" w:cs="Times New Roman"/>
          <w:sz w:val="28"/>
          <w:szCs w:val="28"/>
        </w:rPr>
        <w:t xml:space="preserve">. Протягом навчального року учасники освітнього процесу дотримувались порядку дій у випадку сигналу «Повітряна тривога».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Учителі-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предметники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проводили інструктажі з безпеки життєдіяльності перед виконанням практичних завдань, пов’язаних із використанням різних матеріалів, інструментів приладів, про що записано у змісті відповідного уроку з предмета в Журналі обліку навчальних занять. Перед початком заходів, які проводять за межами школи (олімпіади, екскурсії, спортивні змагання тощо), проводиться інструктаж з учнями, що й зафіксовано в журналі інструктажів. Двічі на місяць проводяться тижні профілактики дитячого травматизму. Проводяться додаткові бесіди за фактами нещасних випадків з учнями інших шкіл, що фіксується в журналах на сторінці «Додаткові бесіди». На виконання Законів України «Про дорожній рух» (Тижні безпеки дорожнього руху, кожному учню в щоденник вклеєно безпечний маршрут додому і до школи», робота шкільного загону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8D4D67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D4D67">
        <w:rPr>
          <w:rFonts w:ascii="Times New Roman" w:hAnsi="Times New Roman" w:cs="Times New Roman"/>
          <w:sz w:val="28"/>
          <w:szCs w:val="28"/>
        </w:rPr>
        <w:t>Р проводилась згідно з планом, «Про пожежну безпеку» (3 рази на рік проведено протипожежні об’єктові тренування, працювала ДЮП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8D4D67">
        <w:rPr>
          <w:rFonts w:ascii="Times New Roman" w:hAnsi="Times New Roman" w:cs="Times New Roman"/>
          <w:sz w:val="28"/>
          <w:szCs w:val="28"/>
        </w:rPr>
        <w:t xml:space="preserve">, затверджено протипожежний режим, проводилась інформаційно-роз’яснювальна робота). З метою запобігання дитячому травмуванню в останні два дні перед канікулами в школі проводяться «Дні безпеки життєдіяльності учнів», під час яких проводять додаткові бесіди із запобігання всім видам дитячого травмування, обговорюють правила безпечної поведінки на дорогах і протипожежної безпеки. Упродовж року аналізувалась організація проведення безпечних осінніх, зимових, весняних канікул.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Відповідно напряму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«Освітнє середовище» продовжено облаштування мотивуючого розвивального середовища.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Тривала робота щодо забезпечення відповідності освітнього середовища вимогам Кодексу безпеч</w:t>
      </w:r>
      <w:r>
        <w:rPr>
          <w:rFonts w:ascii="Times New Roman" w:hAnsi="Times New Roman" w:cs="Times New Roman"/>
          <w:sz w:val="28"/>
          <w:szCs w:val="28"/>
        </w:rPr>
        <w:t>ної і дружньої для дитини школи.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lastRenderedPageBreak/>
        <w:t xml:space="preserve">Забезпечено відповідність освітнього середовища </w:t>
      </w:r>
      <w:r>
        <w:rPr>
          <w:rFonts w:ascii="Times New Roman" w:hAnsi="Times New Roman" w:cs="Times New Roman"/>
          <w:sz w:val="28"/>
          <w:szCs w:val="28"/>
        </w:rPr>
        <w:t>Санітарному регламенту.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Вдосконалювалось медичне обслуговування учнів відповідно розробленого Положення (облаштовано медичний кабінет, забезпечено ме</w:t>
      </w:r>
      <w:r>
        <w:rPr>
          <w:rFonts w:ascii="Times New Roman" w:hAnsi="Times New Roman" w:cs="Times New Roman"/>
          <w:sz w:val="28"/>
          <w:szCs w:val="28"/>
        </w:rPr>
        <w:t>дичними приладами).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Організовано щомісячні практичні заняття з надання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домедичної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допомоги для учнів і вчителів, тренінги</w:t>
      </w:r>
      <w:r>
        <w:rPr>
          <w:rFonts w:ascii="Times New Roman" w:hAnsi="Times New Roman" w:cs="Times New Roman"/>
          <w:sz w:val="28"/>
          <w:szCs w:val="28"/>
        </w:rPr>
        <w:t xml:space="preserve"> з дій у надзвичайних ситуаціях.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Забезпечено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безбар’єрність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доступу до закладу освіти; реалізацію політики універсального дизайну і розумного пристосування;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Створено безпечний єдиний інформаційний простір відповідно Стратегії розвитку </w:t>
      </w:r>
      <w:r>
        <w:rPr>
          <w:rFonts w:ascii="Times New Roman" w:hAnsi="Times New Roman" w:cs="Times New Roman"/>
          <w:sz w:val="28"/>
          <w:szCs w:val="28"/>
        </w:rPr>
        <w:t>закладу освіти на 2021-2025 рр.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Введено в освітній процес політику розумного використання, політику мінімізації відходів</w:t>
      </w:r>
      <w:r>
        <w:rPr>
          <w:rFonts w:ascii="Times New Roman" w:hAnsi="Times New Roman" w:cs="Times New Roman"/>
          <w:sz w:val="28"/>
          <w:szCs w:val="28"/>
        </w:rPr>
        <w:t>, роздільного збирання відходів.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Посилено роль шкільної бібліотеки як інформаційно-ресурсного центру (створено електронні каталоги, відеотеки)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Максимально використовувалась наявна спортивна база школи, ефективно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використовувся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вільний час учнів для організації рухової активності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Виховну роботу організовували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>відповідно програми «Цінності НУШ».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З метою вдосконалення </w:t>
      </w:r>
      <w:r w:rsidRPr="00991233">
        <w:rPr>
          <w:rFonts w:ascii="Times New Roman" w:hAnsi="Times New Roman" w:cs="Times New Roman"/>
          <w:sz w:val="28"/>
          <w:szCs w:val="28"/>
        </w:rPr>
        <w:t>системи оцінювання</w:t>
      </w:r>
      <w:r w:rsidRPr="008D4D67">
        <w:rPr>
          <w:rFonts w:ascii="Times New Roman" w:hAnsi="Times New Roman" w:cs="Times New Roman"/>
          <w:sz w:val="28"/>
          <w:szCs w:val="28"/>
        </w:rPr>
        <w:t xml:space="preserve"> здобувачів освіти педагогічним колективом проводились заходи, передбачені річним планом. Значна увага приділялась методичній роботі з даного питання. Педколектив працював над створенням відкритої, прозорої і зрозумілої для здобувачів освіти системи оцінювання їх навчальних досягнень, застосуванням внутрішнього моніторингу, що передбачає систематичне відстеження та коригування результатів навчання кожного здобувача освіти; спрямовував систему оцінювання на формування у здобувачів освіти відповідальності за результати свого навчання, здатності до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Педагогічні працівники впроваджували в оцінювання результатів навчання здобувачів знань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компетентнісний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підхід (проведено тематичний контроль «Формування ключових компетенцій у процесі викладання пре</w:t>
      </w:r>
      <w:r>
        <w:rPr>
          <w:rFonts w:ascii="Times New Roman" w:hAnsi="Times New Roman" w:cs="Times New Roman"/>
          <w:sz w:val="28"/>
          <w:szCs w:val="28"/>
        </w:rPr>
        <w:t>дметів».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lastRenderedPageBreak/>
        <w:t xml:space="preserve">Застосовувалось формувальне оцінювання, взаємо і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здобувачів знань, яке ґрунтується на позитивному підході, передбачає врахування рівня досягнень учня (провед</w:t>
      </w:r>
      <w:r>
        <w:rPr>
          <w:rFonts w:ascii="Times New Roman" w:hAnsi="Times New Roman" w:cs="Times New Roman"/>
          <w:sz w:val="28"/>
          <w:szCs w:val="28"/>
        </w:rPr>
        <w:t xml:space="preserve">ено тематичну педагогічну раду). </w:t>
      </w:r>
      <w:r w:rsidRPr="008D4D67">
        <w:rPr>
          <w:rFonts w:ascii="Times New Roman" w:hAnsi="Times New Roman" w:cs="Times New Roman"/>
          <w:sz w:val="28"/>
          <w:szCs w:val="28"/>
        </w:rPr>
        <w:t>Процес оцінювання робити зрозумілим шляхом оприлюднення критеріїв, залучення здобувачів знань до розроблення критеріїв, в кожно</w:t>
      </w:r>
      <w:r>
        <w:rPr>
          <w:rFonts w:ascii="Times New Roman" w:hAnsi="Times New Roman" w:cs="Times New Roman"/>
          <w:sz w:val="28"/>
          <w:szCs w:val="28"/>
        </w:rPr>
        <w:t xml:space="preserve">му кабінеті виготовлено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лепбуки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D4D67">
        <w:rPr>
          <w:rFonts w:ascii="Times New Roman" w:hAnsi="Times New Roman" w:cs="Times New Roman"/>
          <w:sz w:val="28"/>
          <w:szCs w:val="28"/>
        </w:rPr>
        <w:t xml:space="preserve">Провели опитування здобувачів освіти щодо оцінювання їх досягнень, </w:t>
      </w:r>
      <w:r>
        <w:rPr>
          <w:rFonts w:ascii="Times New Roman" w:hAnsi="Times New Roman" w:cs="Times New Roman"/>
          <w:sz w:val="28"/>
          <w:szCs w:val="28"/>
        </w:rPr>
        <w:t>мотивації навчальної діяльності.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Забезпечували умови для індивідуального розвитку учнів закладу, стимулювали їх творчої активності, найбільш повну </w:t>
      </w:r>
      <w:r>
        <w:rPr>
          <w:rFonts w:ascii="Times New Roman" w:hAnsi="Times New Roman" w:cs="Times New Roman"/>
          <w:sz w:val="28"/>
          <w:szCs w:val="28"/>
        </w:rPr>
        <w:t>її реалізацію в позаурочний час.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Пріоритетним напрямом діяльності школи є формування ефективної системи роботи з обдарованими учнями. Робота здійснювалась за такими напрямами: </w:t>
      </w:r>
    </w:p>
    <w:p w:rsidR="00526872" w:rsidRPr="008D4D67" w:rsidRDefault="00526872" w:rsidP="00526872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науково-методичне й інформаційне забезпечення роботи з обдарованою молоддю;</w:t>
      </w:r>
    </w:p>
    <w:p w:rsidR="00526872" w:rsidRPr="008D4D67" w:rsidRDefault="00526872" w:rsidP="00526872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виявлення обдарованої молоді та створення умов для її розвитку;</w:t>
      </w:r>
    </w:p>
    <w:p w:rsidR="00526872" w:rsidRPr="008D4D67" w:rsidRDefault="00526872" w:rsidP="00526872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соціальна підтримка обдарованих учнів та їхніх педагогів.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Протягом </w:t>
      </w:r>
      <w:r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D4D67">
        <w:rPr>
          <w:rFonts w:ascii="Times New Roman" w:hAnsi="Times New Roman" w:cs="Times New Roman"/>
          <w:sz w:val="28"/>
          <w:szCs w:val="28"/>
        </w:rPr>
        <w:t xml:space="preserve"> навчального року учні школи традиційно взяли участь у:  Міжнародному математичному конкурсі «Кенгуру»;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>Міжнародному фізичному конкурсі «Левеня»;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>Всеукраїнському природничому інтерактивному конкурсі «Колосок»;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>Всеукраїнській інтерактивній грі «Соняшник»;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>Всеукраїнській інтерактивній грі «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Геліантус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>».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Систематично відстежували та корегували результати навчання кожного здобувача освіти, зас</w:t>
      </w:r>
      <w:r>
        <w:rPr>
          <w:rFonts w:ascii="Times New Roman" w:hAnsi="Times New Roman" w:cs="Times New Roman"/>
          <w:sz w:val="28"/>
          <w:szCs w:val="28"/>
        </w:rPr>
        <w:t xml:space="preserve">тосовуючи внутрішній моніторинг. </w:t>
      </w:r>
      <w:r w:rsidRPr="008D4D67">
        <w:rPr>
          <w:rFonts w:ascii="Times New Roman" w:hAnsi="Times New Roman" w:cs="Times New Roman"/>
          <w:sz w:val="28"/>
          <w:szCs w:val="28"/>
        </w:rPr>
        <w:t>Проводили системну ефективну роботу з впровадження політики академічної доброчесності, протидії корупції (проводили Тиждень доброчесності, втілюється в життя школи Шкільний кодекс доброчесності, щорічний антикорупційний урок.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Усю виховну роботу спрямовано на виховання громадянина України. Виховання здійснюється на підставі важливих державних документів і програм: Конституції України, Законів України «Про освіту», «Про повну загальну середню освіту», «Про охорону дитинства», «Про запобігання захворюванню на </w:t>
      </w:r>
      <w:r w:rsidRPr="008D4D67">
        <w:rPr>
          <w:rFonts w:ascii="Times New Roman" w:hAnsi="Times New Roman" w:cs="Times New Roman"/>
          <w:sz w:val="28"/>
          <w:szCs w:val="28"/>
        </w:rPr>
        <w:lastRenderedPageBreak/>
        <w:t>синдром набутого імунодефіциту (СНІД) та соціальний захист населення», Комплексної програми профілактики правопорушень у області, програми «Основні орієнтири виховання учнів 1–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D4D67">
        <w:rPr>
          <w:rFonts w:ascii="Times New Roman" w:hAnsi="Times New Roman" w:cs="Times New Roman"/>
          <w:sz w:val="28"/>
          <w:szCs w:val="28"/>
        </w:rPr>
        <w:t xml:space="preserve">-х класів загальноосвітніх навчальних закладів України» тощо.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Головною метою школи є формування та розвиток високо інтелектуальної, свідомої особистості з громадянською позицією, готової до конкурентного вибору свого місця в житті.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Учні школи брали участь у всіх заходах, які проводились у районі. У школі створено систему профілактики злочинності, корекції протиправної поведінки підлітків та правової освіти. Робота проводилась згідно з річним планом, для реалізації якого об’єднані зусилля освіти, органів внутрішніх справ. Спільно з цими службами проведено комплексні заходи щодо запобігання злочинних проявів в учнівському середовищі. Вивчаються навчальні предмети, курси за вибором з правового виховання: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Упродовж семестру класні керівники проводили виховні години, бесіди, на яких розглядали правові питання. З метою організації дозвілля учнів в позаурочний час проведено різноманітні заходи:  спортивні змагання, інтелектуальні ігри, конкурси;  екскурсії тощо. На обліку у ВКМСД учнів немає. Постійна увага надавалась індивідуальній роботі з учнями. У цілому, план роботи закладу освіти за </w:t>
      </w:r>
      <w:r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D4D67">
        <w:rPr>
          <w:rFonts w:ascii="Times New Roman" w:hAnsi="Times New Roman" w:cs="Times New Roman"/>
          <w:sz w:val="28"/>
          <w:szCs w:val="28"/>
        </w:rPr>
        <w:t xml:space="preserve"> навчальний рік виконано, терміни виконання запланованих заходів дотримано, відмітки про виконання та номенклатурні справи зберігання документів і матеріалів працівниками школи зазначено.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За напрямом </w:t>
      </w:r>
      <w:r w:rsidRPr="00991233">
        <w:rPr>
          <w:rFonts w:ascii="Times New Roman" w:hAnsi="Times New Roman" w:cs="Times New Roman"/>
          <w:sz w:val="28"/>
          <w:szCs w:val="28"/>
        </w:rPr>
        <w:t>«Педагогічна діяльність</w:t>
      </w:r>
      <w:r w:rsidRPr="008D4D67">
        <w:rPr>
          <w:rFonts w:ascii="Times New Roman" w:hAnsi="Times New Roman" w:cs="Times New Roman"/>
          <w:sz w:val="28"/>
          <w:szCs w:val="28"/>
        </w:rPr>
        <w:t>»: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Продовжено роботу педагогічного колективу закладу над науково-методичною проблемою (3 рік): «Розвиток професійних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компетентностей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педагога як головний чинник підвищення якості освіти», забезпечується відповідність професійних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компетентностей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вчителів</w:t>
      </w:r>
      <w:r>
        <w:rPr>
          <w:rFonts w:ascii="Times New Roman" w:hAnsi="Times New Roman" w:cs="Times New Roman"/>
          <w:sz w:val="28"/>
          <w:szCs w:val="28"/>
        </w:rPr>
        <w:t xml:space="preserve"> Професійному стандарту вчителя.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Методична робота в 1 семестрі була спрямована на забезпечення належних умов для організації освітнього процесу учнів 5-го класу відповідно до вимог Державного стандарту базової середньої освіти. З цією метою проведено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lastRenderedPageBreak/>
        <w:t>інструктивно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-методичну нараду для вчителів, які викладають у 5 класі за новими навчальними програмами, розроблено пам’ятку для вчителів «Як розробити навчальну програму на основі модельної». На засіданнях ШМО розглянуто Методичні рекомендації оцінювання навчальних досягнень учнів 5 класу, опрацьовано нормативно-правові документи щодо  організації оцінювання в основній і старшій школі. Протягом методичного тижня 22.08.2022-29.08.2022 р. проведено Інструктаж щодо ведення і заповнення класних журналів; опрацьовано методику проведення першого уроку; опрацьовано з педагогічним колективом матеріали, розміщених на сайті МОН України та сайті закладу освіти щодо протидії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булінгу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Значна увага приділялась питанню якості освіти під час дистанційного навчання: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На методичних годинах розглянуто питання: </w:t>
      </w:r>
    </w:p>
    <w:p w:rsidR="00526872" w:rsidRPr="008D4D67" w:rsidRDefault="00526872" w:rsidP="00526872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«Використання технологій змішаного та дистанційного навчання в освітньому процесі».</w:t>
      </w:r>
    </w:p>
    <w:p w:rsidR="00526872" w:rsidRPr="008D4D67" w:rsidRDefault="00526872" w:rsidP="00526872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«Особливості  формувального оцінювання результатів навчання учнів 1-5 класів в умовах дистанційного навчання». </w:t>
      </w:r>
    </w:p>
    <w:p w:rsidR="00526872" w:rsidRPr="008D4D67" w:rsidRDefault="00526872" w:rsidP="00526872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«Якість дистанційної освіти». </w:t>
      </w:r>
    </w:p>
    <w:p w:rsidR="00526872" w:rsidRPr="008D4D67" w:rsidRDefault="00526872" w:rsidP="00526872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«Вимоги до дистанційного уроку». Мозковий штурм. </w:t>
      </w:r>
    </w:p>
    <w:p w:rsidR="00526872" w:rsidRPr="008D4D67" w:rsidRDefault="00526872" w:rsidP="00526872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«Здійснено моніторинг володіння технологіями дистанційного навчання».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Проведено анкетування вчителів «Використання ІКТ в освітньому процесі»; вивчено питання готовності вчителів до застосування технологій перевернутого та змішаного навчання, впровадження цих технологій.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Методичні заходи в 1 семестрі передбачали пошук шляхів вдосконалення системи оцінювання в закладі освіти, зокрема впровадження ефективного формувального оцінювання. Зокрема: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Випущено методичний бюлетень «15 способів здійснити формувальне оцінювання на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уроці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».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Лайфаки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для вчителів.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Проведено тренінг «Особливості організації формувального оцінювання здобувачів освіти НУШ у сфері проекту змін до Критеріїв оцінювання </w:t>
      </w:r>
      <w:r w:rsidRPr="008D4D67">
        <w:rPr>
          <w:rFonts w:ascii="Times New Roman" w:hAnsi="Times New Roman" w:cs="Times New Roman"/>
          <w:sz w:val="28"/>
          <w:szCs w:val="28"/>
        </w:rPr>
        <w:lastRenderedPageBreak/>
        <w:t xml:space="preserve">навчальних досягнень учнів у системі загальної середньої освіти». Ознайомлено з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лайфаками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вчителів; «Ефективні методи розвитку вмінь та навичок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На методичних годинах організовано інтерактивні вправи: </w:t>
      </w:r>
    </w:p>
    <w:p w:rsidR="00526872" w:rsidRPr="008D4D67" w:rsidRDefault="00526872" w:rsidP="00526872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«Як </w:t>
      </w:r>
      <w:r w:rsidRPr="008D4D67">
        <w:rPr>
          <w:rFonts w:ascii="Times New Roman" w:hAnsi="Times New Roman" w:cs="Times New Roman"/>
          <w:sz w:val="28"/>
          <w:szCs w:val="28"/>
        </w:rPr>
        <w:t xml:space="preserve">розробляти критерії формувального оцінювання: орієнтовний алгоритм спільної роботи учителів та учнів»,  </w:t>
      </w:r>
    </w:p>
    <w:p w:rsidR="00526872" w:rsidRPr="008D4D67" w:rsidRDefault="00526872" w:rsidP="00526872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«Види оцінювання, які сприяють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компетентнісному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підходу»,  </w:t>
      </w:r>
    </w:p>
    <w:p w:rsidR="00526872" w:rsidRPr="008D4D67" w:rsidRDefault="00526872" w:rsidP="00526872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«Володіння педпрацівниками технологіями розробки тестів, дидактичних вправ, опитувальників».</w:t>
      </w:r>
    </w:p>
    <w:p w:rsidR="00526872" w:rsidRPr="008D4D67" w:rsidRDefault="00526872" w:rsidP="00526872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На засіданнях методичних об’єднань організовано обмін досвідом  з питань:</w:t>
      </w:r>
    </w:p>
    <w:p w:rsidR="00526872" w:rsidRPr="008D4D67" w:rsidRDefault="00526872" w:rsidP="00526872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«Як формувати відповідальне ставлення учнів до навчання». </w:t>
      </w:r>
    </w:p>
    <w:p w:rsidR="00526872" w:rsidRPr="008D4D67" w:rsidRDefault="00526872" w:rsidP="00526872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Обмін досвідом вчителів, які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результативно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 працюють з обдарованими дітьми.</w:t>
      </w:r>
    </w:p>
    <w:p w:rsidR="00526872" w:rsidRPr="008D4D67" w:rsidRDefault="00526872" w:rsidP="00526872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«Створення системи роботи з обдарованими дітьми», «Як формувати в учнів навичку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>».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В методичній роботі закладу освіти в 1 семестрі належна увага приділялась проблемі адаптації першокласників до навчання в школі та п’ятикласників до навчання в основній школі.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29.08.202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D4D67">
        <w:rPr>
          <w:rFonts w:ascii="Times New Roman" w:hAnsi="Times New Roman" w:cs="Times New Roman"/>
          <w:sz w:val="28"/>
          <w:szCs w:val="28"/>
        </w:rPr>
        <w:t xml:space="preserve"> р. проведено тренінг «Організація адаптаційного періоду здобувачів знань 1, 5 класів та класно-узагальнюючого контролю». Розроблено  плани наступності, заходи адаптаційного періоду.  Проведено педагогічний консиліум за участю батьків (31.10.202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D4D67">
        <w:rPr>
          <w:rFonts w:ascii="Times New Roman" w:hAnsi="Times New Roman" w:cs="Times New Roman"/>
          <w:sz w:val="28"/>
          <w:szCs w:val="28"/>
        </w:rPr>
        <w:t xml:space="preserve"> р.) «Про адаптацію п’ятикласників та класно–узагальнюючий контроль учнів 5-го класу».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В освітній процес в закладі освіти впровадження особистісно-орієнтовного навчання є пріоритетним завданням. З метою ефективного застосування цієї педагогічної технології продовжується робота постійно діючого семінару з питання впровадження особистісно-орієнтованого навчання:</w:t>
      </w:r>
    </w:p>
    <w:p w:rsidR="00526872" w:rsidRPr="008D4D67" w:rsidRDefault="00526872" w:rsidP="00526872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«Забезпечення психологічного комфорту дитини в ході освітнього процесу».</w:t>
      </w:r>
    </w:p>
    <w:p w:rsidR="00526872" w:rsidRPr="008D4D67" w:rsidRDefault="00526872" w:rsidP="00526872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lastRenderedPageBreak/>
        <w:t>«Розроблення диференційованих завдань та завдань, які унеможливлюють списування для роботи з учнями в умовах особистісно орієнтованого навчання».</w:t>
      </w:r>
    </w:p>
    <w:p w:rsidR="00526872" w:rsidRPr="008D4D67" w:rsidRDefault="00526872" w:rsidP="00526872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«Інформування учнів про очікувані результати навчання, перелік завдань під час вивчення кожної теми – необхідні умови особистісно орієнтованого навчання».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Продовжувалась робота над науково-методичною проблемою закладу освіти «Розвиток професійних якостей педагогічного працівника як чинник підвищення якості освіти». Педагогічні працівники підвищували кваліфікацію відповідного річного плану</w:t>
      </w:r>
      <w:r>
        <w:rPr>
          <w:rFonts w:ascii="Times New Roman" w:hAnsi="Times New Roman" w:cs="Times New Roman"/>
          <w:sz w:val="28"/>
          <w:szCs w:val="28"/>
        </w:rPr>
        <w:t xml:space="preserve"> підвищення кваліфікації на 2023</w:t>
      </w:r>
      <w:r w:rsidRPr="008D4D67">
        <w:rPr>
          <w:rFonts w:ascii="Times New Roman" w:hAnsi="Times New Roman" w:cs="Times New Roman"/>
          <w:sz w:val="28"/>
          <w:szCs w:val="28"/>
        </w:rPr>
        <w:t xml:space="preserve"> р. Всі заходи плану виконано. На засіданні педагогічної ради підведено підсумки виконання плану, затверджено орієнтовний план підвищення кваліфікації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D4D67">
        <w:rPr>
          <w:rFonts w:ascii="Times New Roman" w:hAnsi="Times New Roman" w:cs="Times New Roman"/>
          <w:sz w:val="28"/>
          <w:szCs w:val="28"/>
        </w:rPr>
        <w:t xml:space="preserve"> р. Педагогічна рада визнала результати підвищення кваліфікації відповідно клопотань вчителів, підтверджуючих документів – сертифікатів та звітів.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За результатами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педагогічної діяльності встановлено, що вчителі розробляють календарні плани відповідно Державному стандарту загальної середньої освіти з урахуванням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компетентнісного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підходу;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Більшість вчителів-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предметників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розробила протягом року систему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компетентнісних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завдань;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Забезпечено зростання фахової підготовки вчителів шляхом виконання річного плану підвищення кваліфікації, організацію та вивчення перспективного педагогічного досвіду. За результатами атестації: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Адміністрація сприяла участі вчителів, учнів у науковій, дослідницькій, пошукові</w:t>
      </w:r>
      <w:r>
        <w:rPr>
          <w:rFonts w:ascii="Times New Roman" w:hAnsi="Times New Roman" w:cs="Times New Roman"/>
          <w:sz w:val="28"/>
          <w:szCs w:val="28"/>
        </w:rPr>
        <w:t xml:space="preserve">й роботі на базі закладу освіти. </w:t>
      </w:r>
      <w:r w:rsidRPr="008D4D67">
        <w:rPr>
          <w:rFonts w:ascii="Times New Roman" w:hAnsi="Times New Roman" w:cs="Times New Roman"/>
          <w:sz w:val="28"/>
          <w:szCs w:val="28"/>
        </w:rPr>
        <w:t>Педпрацівники створювали та  розміщувати на освітніх сайтах власні розробки, публікації; створити власне електронне портфоліо, Віртуа</w:t>
      </w:r>
      <w:r>
        <w:rPr>
          <w:rFonts w:ascii="Times New Roman" w:hAnsi="Times New Roman" w:cs="Times New Roman"/>
          <w:sz w:val="28"/>
          <w:szCs w:val="28"/>
        </w:rPr>
        <w:t xml:space="preserve">льний предметний кабінет; блоги. </w:t>
      </w:r>
      <w:r w:rsidRPr="008D4D67">
        <w:rPr>
          <w:rFonts w:ascii="Times New Roman" w:hAnsi="Times New Roman" w:cs="Times New Roman"/>
          <w:sz w:val="28"/>
          <w:szCs w:val="28"/>
        </w:rPr>
        <w:t>Брали участь у виставці передового педагогічного досвіду «Інноваційний пошук освітян Черкащини», конкурсі н</w:t>
      </w:r>
      <w:r>
        <w:rPr>
          <w:rFonts w:ascii="Times New Roman" w:hAnsi="Times New Roman" w:cs="Times New Roman"/>
          <w:sz w:val="28"/>
          <w:szCs w:val="28"/>
        </w:rPr>
        <w:t xml:space="preserve">а кращу серію цифрових ресурсів. </w:t>
      </w:r>
      <w:r w:rsidRPr="008D4D67">
        <w:rPr>
          <w:rFonts w:ascii="Times New Roman" w:hAnsi="Times New Roman" w:cs="Times New Roman"/>
          <w:sz w:val="28"/>
          <w:szCs w:val="28"/>
        </w:rPr>
        <w:t>Вдосконалювали професійні навички для роботи в умовах дист</w:t>
      </w:r>
      <w:r>
        <w:rPr>
          <w:rFonts w:ascii="Times New Roman" w:hAnsi="Times New Roman" w:cs="Times New Roman"/>
          <w:sz w:val="28"/>
          <w:szCs w:val="28"/>
        </w:rPr>
        <w:t xml:space="preserve">анційного та змішаного навчання. </w:t>
      </w:r>
      <w:r w:rsidRPr="008D4D67">
        <w:rPr>
          <w:rFonts w:ascii="Times New Roman" w:hAnsi="Times New Roman" w:cs="Times New Roman"/>
          <w:sz w:val="28"/>
          <w:szCs w:val="28"/>
        </w:rPr>
        <w:t xml:space="preserve">Відвідані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уроки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показали, що педпрацівники сприяють формуванню суспільних цінностей, розвивають громадянську компетентність здобувачів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lastRenderedPageBreak/>
        <w:t>знань,здійснюють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наскрізний процес </w:t>
      </w:r>
      <w:r>
        <w:rPr>
          <w:rFonts w:ascii="Times New Roman" w:hAnsi="Times New Roman" w:cs="Times New Roman"/>
          <w:sz w:val="28"/>
          <w:szCs w:val="28"/>
        </w:rPr>
        <w:t xml:space="preserve">виховання, який формує цінності. </w:t>
      </w:r>
      <w:r w:rsidRPr="008D4D67">
        <w:rPr>
          <w:rFonts w:ascii="Times New Roman" w:hAnsi="Times New Roman" w:cs="Times New Roman"/>
          <w:sz w:val="28"/>
          <w:szCs w:val="28"/>
        </w:rPr>
        <w:t>Вчителі з учасниками освітнього процесу – батьками та учнями – діяли на засадах педагогіки партнерства, заснованій на ос</w:t>
      </w:r>
      <w:r>
        <w:rPr>
          <w:rFonts w:ascii="Times New Roman" w:hAnsi="Times New Roman" w:cs="Times New Roman"/>
          <w:sz w:val="28"/>
          <w:szCs w:val="28"/>
        </w:rPr>
        <w:t xml:space="preserve">обистісно орієнтованому підході. </w:t>
      </w:r>
      <w:r w:rsidRPr="008D4D67">
        <w:rPr>
          <w:rFonts w:ascii="Times New Roman" w:hAnsi="Times New Roman" w:cs="Times New Roman"/>
          <w:sz w:val="28"/>
          <w:szCs w:val="28"/>
        </w:rPr>
        <w:t>Освітній процес здійснювали на засадах академічної доброчесності відповідно Положення про академічну доброчесність;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Відповідно річного плану роботи проводилось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якості освітніх і </w:t>
      </w:r>
      <w:r w:rsidRPr="00FE4056">
        <w:rPr>
          <w:rFonts w:ascii="Times New Roman" w:hAnsi="Times New Roman" w:cs="Times New Roman"/>
          <w:sz w:val="28"/>
          <w:szCs w:val="28"/>
        </w:rPr>
        <w:t>управлінських процесів</w:t>
      </w:r>
      <w:r w:rsidRPr="008D4D67">
        <w:rPr>
          <w:rFonts w:ascii="Times New Roman" w:hAnsi="Times New Roman" w:cs="Times New Roman"/>
          <w:sz w:val="28"/>
          <w:szCs w:val="28"/>
        </w:rPr>
        <w:t xml:space="preserve">: Забезпечено реалізацію Стратегію розвитку </w:t>
      </w:r>
      <w:r>
        <w:rPr>
          <w:rFonts w:ascii="Times New Roman" w:hAnsi="Times New Roman" w:cs="Times New Roman"/>
          <w:sz w:val="28"/>
          <w:szCs w:val="28"/>
        </w:rPr>
        <w:t xml:space="preserve">закладу освіти на 2021-2025 рр.. </w:t>
      </w:r>
      <w:r w:rsidRPr="008D4D67">
        <w:rPr>
          <w:rFonts w:ascii="Times New Roman" w:hAnsi="Times New Roman" w:cs="Times New Roman"/>
          <w:sz w:val="28"/>
          <w:szCs w:val="28"/>
        </w:rPr>
        <w:t xml:space="preserve">Проводилася співпраця із засновником щодо утримання в належному стані будівель, приміщень, обладнання. Проте багато запланованого не виконано </w:t>
      </w:r>
      <w:r>
        <w:rPr>
          <w:rFonts w:ascii="Times New Roman" w:hAnsi="Times New Roman" w:cs="Times New Roman"/>
          <w:sz w:val="28"/>
          <w:szCs w:val="28"/>
        </w:rPr>
        <w:t>в зв’язку з воєнним часом.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Забезпечено прозорість і відкритість закладу освіту відповідно ст.30 Закону України «Про освіту» (функціонування офіційного сайту, груп у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соцмережах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Фейсбук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>,), здійснюєть</w:t>
      </w:r>
      <w:r>
        <w:rPr>
          <w:rFonts w:ascii="Times New Roman" w:hAnsi="Times New Roman" w:cs="Times New Roman"/>
          <w:sz w:val="28"/>
          <w:szCs w:val="28"/>
        </w:rPr>
        <w:t>ся щорічне звітування директора.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Реалізується проект «Громадсько-активна школа», залучається заклад до життя громади, впроваджуються принципи громадського самоврядування (ч.8 ст.</w:t>
      </w:r>
      <w:r>
        <w:rPr>
          <w:rFonts w:ascii="Times New Roman" w:hAnsi="Times New Roman" w:cs="Times New Roman"/>
          <w:sz w:val="28"/>
          <w:szCs w:val="28"/>
        </w:rPr>
        <w:t>70 Закону України «Про освіту»).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Продовжено створення сучасної технічної бази закладу та естетичне оформлення навчальних кабінетів, приміщень закладу в цілому. Але не оновлено комп’ютерний клас, не придбано демонстраційне обладнання в кабінет хімії.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В закладі дотримувалась фінансова дисципліна. Проведено звірку залишків матеріальних цінностей у закладі освіти з матеріально-відповідальними особами. Проведено інвентаризацію залишків товарно-матеріальних цінностей. Здійснювалась робота з бухгалтерського обліку відповідно до вимог чинного законодавства та у відповідні терміни:  подавалися документи з обліку харчування учнів у школі;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D4D67">
        <w:rPr>
          <w:rFonts w:ascii="Times New Roman" w:hAnsi="Times New Roman" w:cs="Times New Roman"/>
          <w:sz w:val="28"/>
          <w:szCs w:val="28"/>
        </w:rPr>
        <w:t xml:space="preserve"> раз на місяць складали документи на оплату заробітної плати (табелі, накази, довідки, лікарняні листи тощо). Постійно контролюються питання:  </w:t>
      </w:r>
    </w:p>
    <w:p w:rsidR="00526872" w:rsidRPr="008D4D67" w:rsidRDefault="00526872" w:rsidP="00526872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доцільності використання Фонду загального обов’язкового навчання; виконання лімітів фонду заробітної плати;</w:t>
      </w:r>
    </w:p>
    <w:p w:rsidR="00526872" w:rsidRPr="008D4D67" w:rsidRDefault="00526872" w:rsidP="00526872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споживання лімітів з енергоносіїв.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lastRenderedPageBreak/>
        <w:t>Забезпечувалось оприлюднення результатів аудиту на батьківських зборах, педагогічній раді, щорічному звітуванні керівника закладу освіти та на сайті закладу освіти.</w:t>
      </w:r>
    </w:p>
    <w:p w:rsidR="00526872" w:rsidRPr="0034758B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58B">
        <w:rPr>
          <w:rFonts w:ascii="Times New Roman" w:hAnsi="Times New Roman" w:cs="Times New Roman"/>
          <w:sz w:val="28"/>
          <w:szCs w:val="28"/>
        </w:rPr>
        <w:t xml:space="preserve">Результати </w:t>
      </w:r>
      <w:proofErr w:type="spellStart"/>
      <w:r w:rsidRPr="0034758B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34758B">
        <w:rPr>
          <w:rFonts w:ascii="Times New Roman" w:hAnsi="Times New Roman" w:cs="Times New Roman"/>
          <w:sz w:val="28"/>
          <w:szCs w:val="28"/>
        </w:rPr>
        <w:t>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8D4D67">
        <w:rPr>
          <w:rFonts w:ascii="Times New Roman" w:hAnsi="Times New Roman" w:cs="Times New Roman"/>
          <w:sz w:val="28"/>
          <w:szCs w:val="28"/>
        </w:rPr>
        <w:t>Освітнє середовище: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>Забезпечення комфортних і безпечних ум</w:t>
      </w:r>
      <w:r>
        <w:rPr>
          <w:rFonts w:ascii="Times New Roman" w:hAnsi="Times New Roman" w:cs="Times New Roman"/>
          <w:sz w:val="28"/>
          <w:szCs w:val="28"/>
        </w:rPr>
        <w:t>ов навчання та праці. Достатній.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>Створення освітнього середовища вільного від насильства.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1.3.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4D67">
        <w:rPr>
          <w:rFonts w:ascii="Times New Roman" w:hAnsi="Times New Roman" w:cs="Times New Roman"/>
          <w:sz w:val="28"/>
          <w:szCs w:val="28"/>
        </w:rPr>
        <w:t>Формування інклюзивного, розвивального та мотивуючого до навчання</w:t>
      </w:r>
      <w:r>
        <w:rPr>
          <w:rFonts w:ascii="Times New Roman" w:hAnsi="Times New Roman" w:cs="Times New Roman"/>
          <w:sz w:val="28"/>
          <w:szCs w:val="28"/>
        </w:rPr>
        <w:t xml:space="preserve"> освітнього простору. Достатній.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8D4D67">
        <w:rPr>
          <w:rFonts w:ascii="Times New Roman" w:hAnsi="Times New Roman" w:cs="Times New Roman"/>
          <w:sz w:val="28"/>
          <w:szCs w:val="28"/>
        </w:rPr>
        <w:t>Система оцінювання здобувачів освіти: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2.1. Наявність відкритої, прозорої і зрозумілої для здобувачів освіти системи оцінювання їх результатів навчання.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2.2. Застосування внутрішнього моніторингу, що передбачає систематичне відстеження та коригування результатів навчання кожного здобувача освіти.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2.3. Спрямованість системи оцінювання на формування у здобувачів освіти відповідальності за результати свого навчання, здатності до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>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8D4D67">
        <w:rPr>
          <w:rFonts w:ascii="Times New Roman" w:hAnsi="Times New Roman" w:cs="Times New Roman"/>
          <w:sz w:val="28"/>
          <w:szCs w:val="28"/>
        </w:rPr>
        <w:t>Педагогічна діяльність педагогічних працівників: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3.1. Ефективність планування педагогічними працівниками.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3.2. Постійне підвищення професійного рівня і педагогічної майстерності педагогічних працівників. Високий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3.3. Налагодження співпраці зі здобувачами освіти, їх батьками, працівниками закладу освіти.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3.4. Організація педагогічної діяльності та навчання здобувачів освіти на засадах акаде</w:t>
      </w:r>
      <w:r>
        <w:rPr>
          <w:rFonts w:ascii="Times New Roman" w:hAnsi="Times New Roman" w:cs="Times New Roman"/>
          <w:sz w:val="28"/>
          <w:szCs w:val="28"/>
        </w:rPr>
        <w:t>мічної доброчесності. Достатній.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8D4D67">
        <w:rPr>
          <w:rFonts w:ascii="Times New Roman" w:hAnsi="Times New Roman" w:cs="Times New Roman"/>
          <w:sz w:val="28"/>
          <w:szCs w:val="28"/>
        </w:rPr>
        <w:t>Управлінські процеси: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4.1. Наявність стратегії розвитку та системи планування діяльності закладу, моніторинг виконання поставлених цілей і завдань.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lastRenderedPageBreak/>
        <w:t>4.2. Формування відносин довіри, прозорості, дотримання етичних норм.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4.3. Ефективність кадрової політики та забезпечення можливостей для професійного розвитку педагогічних працівників.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4.4. Організація освітнього процесу на засадах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людиноцентризму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>, прийняття управлінських рішень на основі конструктивної співпраці учасників освітнього процесу, взаємодії закладу освіти з місцевою громадою. Достатній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4.5. Формування та забезпечення реалізації політики акаде</w:t>
      </w:r>
      <w:r>
        <w:rPr>
          <w:rFonts w:ascii="Times New Roman" w:hAnsi="Times New Roman" w:cs="Times New Roman"/>
          <w:sz w:val="28"/>
          <w:szCs w:val="28"/>
        </w:rPr>
        <w:t>мічної доброчесності. Достатній.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1. Вважати роботу щодо виконання плану роботи за </w:t>
      </w:r>
      <w:r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D4D67">
        <w:rPr>
          <w:rFonts w:ascii="Times New Roman" w:hAnsi="Times New Roman" w:cs="Times New Roman"/>
          <w:sz w:val="28"/>
          <w:szCs w:val="28"/>
        </w:rPr>
        <w:t xml:space="preserve"> навчальний рік задовільною.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 xml:space="preserve">2. Заступнику директора з навчально-виховної роботи </w:t>
      </w:r>
      <w:r>
        <w:rPr>
          <w:rFonts w:ascii="Times New Roman" w:hAnsi="Times New Roman" w:cs="Times New Roman"/>
          <w:sz w:val="28"/>
          <w:szCs w:val="28"/>
        </w:rPr>
        <w:t>Демченко О. В.</w:t>
      </w:r>
      <w:r w:rsidRPr="008D4D67">
        <w:rPr>
          <w:rFonts w:ascii="Times New Roman" w:hAnsi="Times New Roman" w:cs="Times New Roman"/>
          <w:sz w:val="28"/>
          <w:szCs w:val="28"/>
        </w:rPr>
        <w:t xml:space="preserve"> провести аналіз виконання плану роботи на нараді при директорові. 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Головам Т</w:t>
      </w:r>
      <w:r w:rsidRPr="008D4D67">
        <w:rPr>
          <w:rFonts w:ascii="Times New Roman" w:hAnsi="Times New Roman" w:cs="Times New Roman"/>
          <w:sz w:val="28"/>
          <w:szCs w:val="28"/>
        </w:rPr>
        <w:t>О провести аналіз</w:t>
      </w:r>
      <w:r>
        <w:rPr>
          <w:rFonts w:ascii="Times New Roman" w:hAnsi="Times New Roman" w:cs="Times New Roman"/>
          <w:sz w:val="28"/>
          <w:szCs w:val="28"/>
        </w:rPr>
        <w:t xml:space="preserve"> виконання планів роботи на 2023</w:t>
      </w:r>
      <w:r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н.р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Бібліотекарю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Солосі О. А. </w:t>
      </w:r>
      <w:r w:rsidRPr="008D4D67">
        <w:rPr>
          <w:rFonts w:ascii="Times New Roman" w:hAnsi="Times New Roman" w:cs="Times New Roman"/>
          <w:sz w:val="28"/>
          <w:szCs w:val="28"/>
        </w:rPr>
        <w:t>розмістити звіт про роботу шкільної бібліотеки на шкільному сайті.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67">
        <w:rPr>
          <w:rFonts w:ascii="Times New Roman" w:hAnsi="Times New Roman" w:cs="Times New Roman"/>
          <w:sz w:val="28"/>
          <w:szCs w:val="28"/>
        </w:rPr>
        <w:t>5. Пед</w:t>
      </w:r>
      <w:r>
        <w:rPr>
          <w:rFonts w:ascii="Times New Roman" w:hAnsi="Times New Roman" w:cs="Times New Roman"/>
          <w:sz w:val="28"/>
          <w:szCs w:val="28"/>
        </w:rPr>
        <w:t>агогам</w:t>
      </w:r>
      <w:r w:rsidRPr="008D4D67">
        <w:rPr>
          <w:rFonts w:ascii="Times New Roman" w:hAnsi="Times New Roman" w:cs="Times New Roman"/>
          <w:sz w:val="28"/>
          <w:szCs w:val="28"/>
        </w:rPr>
        <w:t>-організатор</w:t>
      </w:r>
      <w:r>
        <w:rPr>
          <w:rFonts w:ascii="Times New Roman" w:hAnsi="Times New Roman" w:cs="Times New Roman"/>
          <w:sz w:val="28"/>
          <w:szCs w:val="28"/>
        </w:rPr>
        <w:t xml:space="preserve">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Бабир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 М.,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Лилі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 І. </w:t>
      </w:r>
      <w:r w:rsidRPr="008D4D67">
        <w:rPr>
          <w:rFonts w:ascii="Times New Roman" w:hAnsi="Times New Roman" w:cs="Times New Roman"/>
          <w:sz w:val="28"/>
          <w:szCs w:val="28"/>
        </w:rPr>
        <w:t>розмістити звіт про роботу учнівського самоврядування 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D4D67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Pr="008D4D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4D67">
        <w:rPr>
          <w:rFonts w:ascii="Times New Roman" w:hAnsi="Times New Roman" w:cs="Times New Roman"/>
          <w:sz w:val="28"/>
          <w:szCs w:val="28"/>
        </w:rPr>
        <w:t>н.р</w:t>
      </w:r>
      <w:proofErr w:type="spellEnd"/>
      <w:r w:rsidRPr="008D4D67">
        <w:rPr>
          <w:rFonts w:ascii="Times New Roman" w:hAnsi="Times New Roman" w:cs="Times New Roman"/>
          <w:sz w:val="28"/>
          <w:szCs w:val="28"/>
        </w:rPr>
        <w:t>.</w:t>
      </w:r>
    </w:p>
    <w:p w:rsidR="00526872" w:rsidRPr="008D4D67" w:rsidRDefault="00526872" w:rsidP="005268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2C8C" w:rsidRDefault="006C2C8C"/>
    <w:sectPr w:rsidR="006C2C8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BD7A6C"/>
    <w:multiLevelType w:val="hybridMultilevel"/>
    <w:tmpl w:val="9BF20CD0"/>
    <w:lvl w:ilvl="0" w:tplc="94CCDE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2631762"/>
    <w:multiLevelType w:val="hybridMultilevel"/>
    <w:tmpl w:val="93A00EBE"/>
    <w:lvl w:ilvl="0" w:tplc="94CCDE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52A7CEF"/>
    <w:multiLevelType w:val="hybridMultilevel"/>
    <w:tmpl w:val="823CA032"/>
    <w:lvl w:ilvl="0" w:tplc="94CCDE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EA40EFC"/>
    <w:multiLevelType w:val="hybridMultilevel"/>
    <w:tmpl w:val="1410142E"/>
    <w:lvl w:ilvl="0" w:tplc="94CCDE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B17152B"/>
    <w:multiLevelType w:val="hybridMultilevel"/>
    <w:tmpl w:val="B42CB110"/>
    <w:lvl w:ilvl="0" w:tplc="94CCDE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7DF1EE2"/>
    <w:multiLevelType w:val="hybridMultilevel"/>
    <w:tmpl w:val="D908A488"/>
    <w:lvl w:ilvl="0" w:tplc="94CCDE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872"/>
    <w:rsid w:val="00526872"/>
    <w:rsid w:val="006C2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B3F568-B5AB-4919-9B8B-E4D7B596F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6872"/>
    <w:pPr>
      <w:spacing w:after="200" w:line="276" w:lineRule="auto"/>
    </w:pPr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68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11</Pages>
  <Words>12296</Words>
  <Characters>7009</Characters>
  <Application>Microsoft Office Word</Application>
  <DocSecurity>0</DocSecurity>
  <Lines>58</Lines>
  <Paragraphs>38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Валя</dc:creator>
  <cp:keywords/>
  <dc:description/>
  <cp:lastModifiedBy>Валя</cp:lastModifiedBy>
  <cp:revision>1</cp:revision>
  <dcterms:created xsi:type="dcterms:W3CDTF">2025-02-28T08:39:00Z</dcterms:created>
  <dcterms:modified xsi:type="dcterms:W3CDTF">2025-02-28T08:46:00Z</dcterms:modified>
</cp:coreProperties>
</file>